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93"/>
        <w:tblW w:w="9747" w:type="dxa"/>
        <w:tblLayout w:type="fixed"/>
        <w:tblLook w:val="04A0"/>
      </w:tblPr>
      <w:tblGrid>
        <w:gridCol w:w="568"/>
        <w:gridCol w:w="3651"/>
        <w:gridCol w:w="1276"/>
        <w:gridCol w:w="1417"/>
        <w:gridCol w:w="1276"/>
        <w:gridCol w:w="1559"/>
      </w:tblGrid>
      <w:tr w:rsidR="007A3F8B" w:rsidRPr="00566836" w:rsidTr="00B91C89">
        <w:trPr>
          <w:trHeight w:val="375"/>
        </w:trPr>
        <w:tc>
          <w:tcPr>
            <w:tcW w:w="9747" w:type="dxa"/>
            <w:gridSpan w:val="6"/>
            <w:noWrap/>
            <w:hideMark/>
          </w:tcPr>
          <w:p w:rsidR="007A3F8B" w:rsidRPr="00566836" w:rsidRDefault="007A3F8B" w:rsidP="00B91C89">
            <w:pPr>
              <w:jc w:val="center"/>
              <w:rPr>
                <w:rFonts w:cstheme="minorHAnsi"/>
                <w:b/>
                <w:bCs/>
              </w:rPr>
            </w:pPr>
            <w:r w:rsidRPr="00566836">
              <w:rPr>
                <w:rFonts w:cstheme="minorHAnsi"/>
                <w:b/>
                <w:bCs/>
              </w:rPr>
              <w:t>ΠΙΝΑΚΑΣ ΑΝΤΑΛΛΑΚΤΙΚΩΝ</w:t>
            </w:r>
          </w:p>
        </w:tc>
      </w:tr>
      <w:tr w:rsidR="007A3F8B" w:rsidRPr="00566836" w:rsidTr="00B91C89">
        <w:trPr>
          <w:trHeight w:val="6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rPr>
                <w:rFonts w:cstheme="minorHAnsi"/>
                <w:sz w:val="20"/>
                <w:szCs w:val="20"/>
              </w:rPr>
            </w:pPr>
            <w:r w:rsidRPr="00566836">
              <w:rPr>
                <w:rFonts w:cstheme="minorHAnsi"/>
                <w:sz w:val="20"/>
                <w:szCs w:val="20"/>
              </w:rPr>
              <w:t>A/A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rPr>
                <w:rFonts w:cstheme="minorHAnsi"/>
                <w:sz w:val="20"/>
                <w:szCs w:val="20"/>
              </w:rPr>
            </w:pPr>
            <w:r w:rsidRPr="00566836">
              <w:rPr>
                <w:rFonts w:cstheme="minorHAnsi"/>
                <w:sz w:val="20"/>
                <w:szCs w:val="20"/>
              </w:rPr>
              <w:t>ΑΝΤΑΛΛΑΚΤΙΚΟ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rPr>
                <w:rFonts w:cstheme="minorHAnsi"/>
              </w:rPr>
            </w:pPr>
            <w:r w:rsidRPr="00566836">
              <w:rPr>
                <w:rFonts w:cstheme="minorHAnsi"/>
              </w:rPr>
              <w:t>ΜΟΝΑΔΑ ΜΕΤΡΗΣΗΣ</w:t>
            </w:r>
          </w:p>
        </w:tc>
        <w:tc>
          <w:tcPr>
            <w:tcW w:w="1417" w:type="dxa"/>
            <w:hideMark/>
          </w:tcPr>
          <w:p w:rsidR="007A3F8B" w:rsidRPr="00566836" w:rsidRDefault="007A3F8B" w:rsidP="00B91C89">
            <w:pPr>
              <w:rPr>
                <w:rFonts w:cstheme="minorHAnsi"/>
                <w:sz w:val="20"/>
                <w:szCs w:val="20"/>
              </w:rPr>
            </w:pPr>
            <w:r w:rsidRPr="00566836">
              <w:rPr>
                <w:rFonts w:cstheme="minorHAnsi"/>
                <w:sz w:val="20"/>
                <w:szCs w:val="20"/>
              </w:rPr>
              <w:t>ΚΟΣΤΟΣ ΑΝΑ ΜΟΝΑΔΑ (€)</w:t>
            </w:r>
          </w:p>
        </w:tc>
        <w:tc>
          <w:tcPr>
            <w:tcW w:w="1276" w:type="dxa"/>
            <w:hideMark/>
          </w:tcPr>
          <w:p w:rsidR="007A3F8B" w:rsidRPr="00566836" w:rsidRDefault="007A3F8B" w:rsidP="00B91C8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66836">
              <w:rPr>
                <w:rFonts w:cstheme="minorHAnsi"/>
                <w:sz w:val="20"/>
                <w:szCs w:val="20"/>
              </w:rPr>
              <w:t>ΕΚΤΙΜΟΥΜΕΝΗ ΠΟΣΟΤΗΤΑ</w:t>
            </w:r>
          </w:p>
          <w:p w:rsidR="007A3F8B" w:rsidRPr="00566836" w:rsidRDefault="007A3F8B" w:rsidP="00B91C89">
            <w:pPr>
              <w:rPr>
                <w:rFonts w:cstheme="minorHAnsi"/>
                <w:sz w:val="20"/>
                <w:szCs w:val="20"/>
              </w:rPr>
            </w:pPr>
            <w:r w:rsidRPr="00566836">
              <w:rPr>
                <w:rFonts w:cstheme="minorHAnsi"/>
                <w:sz w:val="20"/>
                <w:szCs w:val="20"/>
              </w:rPr>
              <w:t>(2 ΕΤΗ)</w:t>
            </w:r>
          </w:p>
        </w:tc>
        <w:tc>
          <w:tcPr>
            <w:tcW w:w="1559" w:type="dxa"/>
            <w:hideMark/>
          </w:tcPr>
          <w:p w:rsidR="007A3F8B" w:rsidRPr="00566836" w:rsidRDefault="007A3F8B" w:rsidP="00B91C89">
            <w:pPr>
              <w:rPr>
                <w:rFonts w:cstheme="minorHAnsi"/>
                <w:sz w:val="20"/>
                <w:szCs w:val="20"/>
              </w:rPr>
            </w:pPr>
            <w:r w:rsidRPr="00566836">
              <w:rPr>
                <w:rFonts w:cstheme="minorHAnsi"/>
                <w:sz w:val="20"/>
                <w:szCs w:val="20"/>
              </w:rPr>
              <w:t>ΕΚΤΙΜΟΥΜΕΝΟ ΜΕΡΙΚΟ ΚΟΣΤΟΣ</w:t>
            </w: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Ράουλα αυτόματης πόρτας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8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Παπούτσια </w:t>
            </w:r>
            <w:r>
              <w:rPr>
                <w:rFonts w:cstheme="minorHAnsi"/>
              </w:rPr>
              <w:t>αυτόματης</w:t>
            </w:r>
            <w:r w:rsidRPr="00566836">
              <w:rPr>
                <w:rFonts w:cstheme="minorHAnsi"/>
              </w:rPr>
              <w:t xml:space="preserve"> πόρτας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proofErr w:type="spellStart"/>
            <w:r w:rsidRPr="00566836">
              <w:rPr>
                <w:rFonts w:cstheme="minorHAnsi"/>
              </w:rPr>
              <w:t>Encorder</w:t>
            </w:r>
            <w:proofErr w:type="spellEnd"/>
            <w:r w:rsidRPr="00566836">
              <w:rPr>
                <w:rFonts w:cstheme="minorHAnsi"/>
              </w:rPr>
              <w:t xml:space="preserve"> αυτόματης πόρτας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Μοτέρ αυτόματης πόρτας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5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Επαφές αυτόματης πόρτας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6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6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Μετασχηματιστής πίνακα τριφασικός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7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proofErr w:type="spellStart"/>
            <w:r w:rsidRPr="00566836">
              <w:rPr>
                <w:rFonts w:cstheme="minorHAnsi"/>
              </w:rPr>
              <w:t>Ρελέ</w:t>
            </w:r>
            <w:proofErr w:type="spellEnd"/>
            <w:r w:rsidRPr="00566836">
              <w:rPr>
                <w:rFonts w:cstheme="minorHAnsi"/>
              </w:rPr>
              <w:t xml:space="preserve"> πίνακα 110V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8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proofErr w:type="spellStart"/>
            <w:r w:rsidRPr="00566836">
              <w:rPr>
                <w:rFonts w:cstheme="minorHAnsi"/>
              </w:rPr>
              <w:t>Ρελέ</w:t>
            </w:r>
            <w:proofErr w:type="spellEnd"/>
            <w:r w:rsidRPr="00566836">
              <w:rPr>
                <w:rFonts w:cstheme="minorHAnsi"/>
              </w:rPr>
              <w:t xml:space="preserve"> ισχύος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9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Αυτόματος πίνακας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10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Επιτηρητής φάσεων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  <w:lang w:val="en-US"/>
              </w:rPr>
            </w:pPr>
            <w:r w:rsidRPr="00566836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Μπαταρία απεγκλωβισμού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  <w:lang w:val="en-US"/>
              </w:rPr>
              <w:t>1</w:t>
            </w:r>
            <w:r w:rsidRPr="00566836">
              <w:rPr>
                <w:rFonts w:cstheme="minorHAnsi"/>
              </w:rPr>
              <w:t>2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Πουράκια μέτρησης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6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  <w:lang w:val="en-US"/>
              </w:rPr>
              <w:t>1</w:t>
            </w:r>
            <w:r w:rsidRPr="00566836">
              <w:rPr>
                <w:rFonts w:cstheme="minorHAnsi"/>
              </w:rPr>
              <w:t>3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proofErr w:type="spellStart"/>
            <w:r w:rsidRPr="00566836">
              <w:rPr>
                <w:rFonts w:cstheme="minorHAnsi"/>
              </w:rPr>
              <w:t>Μπουτόν</w:t>
            </w:r>
            <w:proofErr w:type="spellEnd"/>
            <w:r w:rsidRPr="00566836">
              <w:rPr>
                <w:rFonts w:cstheme="minorHAnsi"/>
              </w:rPr>
              <w:t xml:space="preserve"> κλήσεων OTIS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7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  <w:lang w:val="en-US"/>
              </w:rPr>
              <w:t>1</w:t>
            </w:r>
            <w:r w:rsidRPr="00566836">
              <w:rPr>
                <w:rFonts w:cstheme="minorHAnsi"/>
              </w:rPr>
              <w:t>4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Φωτοκύτταρο αυτόματης πόρτας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  <w:lang w:val="en-US"/>
              </w:rPr>
              <w:t>1</w:t>
            </w:r>
            <w:r w:rsidRPr="00566836">
              <w:rPr>
                <w:rFonts w:cstheme="minorHAnsi"/>
              </w:rPr>
              <w:t>5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Ρόδες σασί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8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  <w:lang w:val="en-US"/>
              </w:rPr>
              <w:t>1</w:t>
            </w:r>
            <w:r w:rsidRPr="00566836">
              <w:rPr>
                <w:rFonts w:cstheme="minorHAnsi"/>
              </w:rPr>
              <w:t>6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Παπούτσι γλίστρας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8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  <w:lang w:val="en-US"/>
              </w:rPr>
              <w:t>1</w:t>
            </w:r>
            <w:r w:rsidRPr="00566836">
              <w:rPr>
                <w:rFonts w:cstheme="minorHAnsi"/>
              </w:rPr>
              <w:t>7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Διακόπτες τέρματος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  <w:lang w:val="en-US"/>
              </w:rPr>
              <w:t>1</w:t>
            </w:r>
            <w:r w:rsidRPr="00566836">
              <w:rPr>
                <w:rFonts w:cstheme="minorHAnsi"/>
              </w:rPr>
              <w:t>8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Τσιμούχα εμβόλου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  <w:lang w:val="en-US"/>
              </w:rPr>
              <w:t>1</w:t>
            </w:r>
            <w:r w:rsidRPr="00566836">
              <w:rPr>
                <w:rFonts w:cstheme="minorHAnsi"/>
              </w:rPr>
              <w:t>9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Βαλβίδα ανόδου υδραυλικού δοχείου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20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Βαλβίδα καθόδου υδραυλικού δοχείου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21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Χειραντλία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22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proofErr w:type="spellStart"/>
            <w:r w:rsidRPr="00566836">
              <w:rPr>
                <w:rFonts w:cstheme="minorHAnsi"/>
              </w:rPr>
              <w:t>Πρεσοστάτης</w:t>
            </w:r>
            <w:proofErr w:type="spellEnd"/>
            <w:r w:rsidRPr="00566836">
              <w:rPr>
                <w:rFonts w:cstheme="minorHAnsi"/>
              </w:rPr>
              <w:t xml:space="preserve"> υψηλής υδραυλικού δοχείου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23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proofErr w:type="spellStart"/>
            <w:r w:rsidRPr="00566836">
              <w:rPr>
                <w:rFonts w:cstheme="minorHAnsi"/>
              </w:rPr>
              <w:t>Πρεσοστάτης</w:t>
            </w:r>
            <w:proofErr w:type="spellEnd"/>
            <w:r w:rsidRPr="00566836">
              <w:rPr>
                <w:rFonts w:cstheme="minorHAnsi"/>
              </w:rPr>
              <w:t xml:space="preserve"> χαμηλής υδραυλικού δοχείου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24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Λάδι υδραυλικού ανελκυστήρα (1lit)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Λίτρα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208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25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Κεντρική Βαλβίδα Κίνησης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26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proofErr w:type="spellStart"/>
            <w:r w:rsidRPr="00566836">
              <w:rPr>
                <w:rFonts w:cstheme="minorHAnsi"/>
              </w:rPr>
              <w:t>Set</w:t>
            </w:r>
            <w:proofErr w:type="spellEnd"/>
            <w:r w:rsidRPr="00566836">
              <w:rPr>
                <w:rFonts w:cstheme="minorHAnsi"/>
              </w:rPr>
              <w:t xml:space="preserve"> </w:t>
            </w:r>
            <w:proofErr w:type="spellStart"/>
            <w:r w:rsidRPr="00566836">
              <w:rPr>
                <w:rFonts w:cstheme="minorHAnsi"/>
              </w:rPr>
              <w:t>oring</w:t>
            </w:r>
            <w:proofErr w:type="spellEnd"/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27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Πλακέτα Απεγκλωβισμού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28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Πλακέτα διόρθωσης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29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Ελαστικές επικαθήσεις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30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Τροφοδοτικό Φ.Α.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31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Ιμάντες θυρών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32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  <w:lang w:val="en-US"/>
              </w:rPr>
            </w:pPr>
            <w:r w:rsidRPr="00566836">
              <w:rPr>
                <w:rFonts w:cstheme="minorHAnsi"/>
              </w:rPr>
              <w:t xml:space="preserve">Κινητήρας υδραυλικού ανελκυστήρα </w:t>
            </w:r>
          </w:p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6 - 16kW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lastRenderedPageBreak/>
              <w:t>33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  <w:lang w:val="en-US"/>
              </w:rPr>
            </w:pPr>
            <w:r w:rsidRPr="00566836">
              <w:rPr>
                <w:rFonts w:cstheme="minorHAnsi"/>
              </w:rPr>
              <w:t xml:space="preserve">Κινητήρας υδραυλικού ανελκυστήρα </w:t>
            </w:r>
          </w:p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16 - 22 </w:t>
            </w:r>
            <w:proofErr w:type="spellStart"/>
            <w:r w:rsidRPr="00566836">
              <w:rPr>
                <w:rFonts w:cstheme="minorHAnsi"/>
              </w:rPr>
              <w:t>kW</w:t>
            </w:r>
            <w:proofErr w:type="spellEnd"/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34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Αντλία υδραυλικού ανελκυστήρα Τ1 - Τ2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36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proofErr w:type="spellStart"/>
            <w:r w:rsidRPr="00566836">
              <w:rPr>
                <w:rFonts w:cstheme="minorHAnsi"/>
              </w:rPr>
              <w:t>Inverter</w:t>
            </w:r>
            <w:proofErr w:type="spellEnd"/>
            <w:r w:rsidRPr="00566836">
              <w:rPr>
                <w:rFonts w:cstheme="minorHAnsi"/>
              </w:rPr>
              <w:t xml:space="preserve"> αυτόματης πόρτας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37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Κεντρική πλακέτα πίνακα OTIS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38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Πίνακας κίνησης υδραυλικού ανελκυστήρα </w:t>
            </w:r>
            <w:r>
              <w:rPr>
                <w:rFonts w:cstheme="minorHAnsi"/>
              </w:rPr>
              <w:t xml:space="preserve"> </w:t>
            </w:r>
            <w:r w:rsidRPr="00566836">
              <w:rPr>
                <w:rFonts w:cstheme="minorHAnsi"/>
              </w:rPr>
              <w:t xml:space="preserve">5 -16kW 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39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Πίνακας κίνησης υδραυλικού ανελκυστήρα 16 - 24kW  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40</w:t>
            </w:r>
          </w:p>
        </w:tc>
        <w:tc>
          <w:tcPr>
            <w:tcW w:w="3651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Θύρα φρεατίου αυτόματη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41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Θύρα θαλάμου αυτόματη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 xml:space="preserve">Τεμάχιο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1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  <w:tr w:rsidR="007A3F8B" w:rsidRPr="00566836" w:rsidTr="00B91C89">
        <w:trPr>
          <w:trHeight w:val="375"/>
        </w:trPr>
        <w:tc>
          <w:tcPr>
            <w:tcW w:w="568" w:type="dxa"/>
            <w:tcBorders>
              <w:left w:val="nil"/>
              <w:bottom w:val="nil"/>
              <w:right w:val="nil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  <w:r w:rsidRPr="00566836">
              <w:rPr>
                <w:rFonts w:cstheme="minorHAnsi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noWrap/>
            <w:hideMark/>
          </w:tcPr>
          <w:p w:rsidR="007A3F8B" w:rsidRPr="00566836" w:rsidRDefault="007A3F8B" w:rsidP="00B91C8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Συνολικό</w:t>
            </w:r>
            <w:r w:rsidRPr="00566836">
              <w:rPr>
                <w:rFonts w:cstheme="minorHAnsi"/>
                <w:b/>
                <w:bCs/>
              </w:rPr>
              <w:t xml:space="preserve"> κόστος- Ποσό Β</w:t>
            </w:r>
          </w:p>
        </w:tc>
        <w:tc>
          <w:tcPr>
            <w:tcW w:w="1559" w:type="dxa"/>
            <w:noWrap/>
          </w:tcPr>
          <w:p w:rsidR="007A3F8B" w:rsidRPr="00566836" w:rsidRDefault="007A3F8B" w:rsidP="00B91C89">
            <w:pPr>
              <w:jc w:val="both"/>
              <w:rPr>
                <w:rFonts w:cstheme="minorHAnsi"/>
              </w:rPr>
            </w:pPr>
          </w:p>
        </w:tc>
      </w:tr>
    </w:tbl>
    <w:p w:rsidR="009D3FA7" w:rsidRDefault="009D3FA7"/>
    <w:sectPr w:rsidR="009D3FA7" w:rsidSect="009D3F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3F8B"/>
    <w:rsid w:val="007A3F8B"/>
    <w:rsid w:val="009D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8B"/>
    <w:rPr>
      <w:rFonts w:ascii="Calibri" w:eastAsia="Times New Roman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2020-09-11T05:30:00Z</dcterms:created>
  <dcterms:modified xsi:type="dcterms:W3CDTF">2020-09-11T05:31:00Z</dcterms:modified>
</cp:coreProperties>
</file>